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C77F42" w:rsidTr="00C77F42">
        <w:tc>
          <w:tcPr>
            <w:tcW w:w="4785" w:type="dxa"/>
          </w:tcPr>
          <w:p w:rsidR="00C77F42" w:rsidRDefault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СОГЛАСОВАНО</w:t>
            </w:r>
          </w:p>
          <w:p w:rsidR="00C77F42" w:rsidRDefault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управления </w:t>
            </w:r>
          </w:p>
          <w:p w:rsidR="00C77F42" w:rsidRDefault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ветеринарии Правительства</w:t>
            </w:r>
          </w:p>
          <w:p w:rsidR="00C77F42" w:rsidRDefault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Саратовской области</w:t>
            </w:r>
          </w:p>
          <w:p w:rsidR="00C77F42" w:rsidRDefault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 А. А. Балалаев</w:t>
            </w:r>
          </w:p>
          <w:p w:rsidR="00C77F42" w:rsidRPr="00C77F42" w:rsidRDefault="00C77F42" w:rsidP="00DD1F5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«___»_________202</w:t>
            </w:r>
            <w:r w:rsidR="00DD1F5C">
              <w:rPr>
                <w:rFonts w:ascii="PT Astra Serif" w:hAnsi="PT Astra Serif"/>
                <w:sz w:val="28"/>
                <w:szCs w:val="28"/>
              </w:rPr>
              <w:t>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4786" w:type="dxa"/>
          </w:tcPr>
          <w:p w:rsidR="00C77F42" w:rsidRDefault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C77F42" w:rsidRDefault="00DD1F5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C77F42">
              <w:rPr>
                <w:rFonts w:ascii="PT Astra Serif" w:hAnsi="PT Astra Serif"/>
                <w:sz w:val="28"/>
                <w:szCs w:val="28"/>
              </w:rPr>
              <w:t>ачальник ОГУ «</w:t>
            </w:r>
            <w:proofErr w:type="spellStart"/>
            <w:r w:rsidR="00C77F42">
              <w:rPr>
                <w:rFonts w:ascii="PT Astra Serif" w:hAnsi="PT Astra Serif"/>
                <w:sz w:val="28"/>
                <w:szCs w:val="28"/>
              </w:rPr>
              <w:t>Лысогорская</w:t>
            </w:r>
            <w:proofErr w:type="spellEnd"/>
            <w:r w:rsidR="00C77F42">
              <w:rPr>
                <w:rFonts w:ascii="PT Astra Serif" w:hAnsi="PT Astra Serif"/>
                <w:sz w:val="28"/>
                <w:szCs w:val="28"/>
              </w:rPr>
              <w:t xml:space="preserve"> районная станция по борьбе с болезнями животных»</w:t>
            </w:r>
          </w:p>
          <w:p w:rsidR="00C77F42" w:rsidRDefault="00C77F42" w:rsidP="00C77F4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_____________ </w:t>
            </w:r>
            <w:r w:rsidR="00DD1F5C">
              <w:rPr>
                <w:rFonts w:ascii="PT Astra Serif" w:hAnsi="PT Astra Serif"/>
                <w:sz w:val="28"/>
                <w:szCs w:val="28"/>
              </w:rPr>
              <w:t>В. А. Демьянова</w:t>
            </w:r>
          </w:p>
          <w:p w:rsidR="00C77F42" w:rsidRPr="00C77F42" w:rsidRDefault="00C77F42" w:rsidP="00DD1F5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«___»__________202</w:t>
            </w:r>
            <w:r w:rsidR="00DD1F5C">
              <w:rPr>
                <w:rFonts w:ascii="PT Astra Serif" w:hAnsi="PT Astra Serif"/>
                <w:sz w:val="28"/>
                <w:szCs w:val="28"/>
              </w:rPr>
              <w:t>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г.</w:t>
            </w:r>
          </w:p>
        </w:tc>
      </w:tr>
    </w:tbl>
    <w:p w:rsidR="00C77F42" w:rsidRDefault="00C77F42"/>
    <w:p w:rsidR="00C77F42" w:rsidRPr="00C77F42" w:rsidRDefault="00C77F42" w:rsidP="00C77F42"/>
    <w:p w:rsidR="00C77F42" w:rsidRDefault="00C77F42" w:rsidP="00C77F4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ПРЕЙСКУРАНТ ЦЕН</w:t>
      </w:r>
    </w:p>
    <w:p w:rsidR="00C77F42" w:rsidRDefault="00C77F42" w:rsidP="00C77F4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C77F42">
        <w:rPr>
          <w:rFonts w:ascii="PT Astra Serif" w:hAnsi="PT Astra Serif"/>
          <w:sz w:val="28"/>
          <w:szCs w:val="28"/>
        </w:rPr>
        <w:t xml:space="preserve">а платные </w:t>
      </w:r>
      <w:r>
        <w:rPr>
          <w:rFonts w:ascii="PT Astra Serif" w:hAnsi="PT Astra Serif"/>
          <w:sz w:val="28"/>
          <w:szCs w:val="28"/>
        </w:rPr>
        <w:t xml:space="preserve">услуги, оказываемые ОГУ </w:t>
      </w:r>
      <w:r w:rsidR="004C7849"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Лысогорская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районная станция по борьбе с болезнями животных»</w:t>
      </w:r>
    </w:p>
    <w:p w:rsidR="00C77F42" w:rsidRDefault="00C77F42" w:rsidP="00C77F4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936"/>
        <w:gridCol w:w="8124"/>
        <w:gridCol w:w="1022"/>
      </w:tblGrid>
      <w:tr w:rsidR="00C77F42" w:rsidRPr="00C77F42" w:rsidTr="00C77F42">
        <w:trPr>
          <w:trHeight w:val="189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услуг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услуг, руб.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77F4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C77F42" w:rsidRPr="00C77F42" w:rsidTr="00C77F42">
        <w:trPr>
          <w:trHeight w:val="315"/>
        </w:trPr>
        <w:tc>
          <w:tcPr>
            <w:tcW w:w="100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ВЕТЕРИНАРНЫЕ РАБОТЫ (УСЛУГИ) ПРИ ОБСЛУЖИВАНИИ ПРОДУКТИВНЫХ ЖИВОТНЫХ</w:t>
            </w:r>
          </w:p>
        </w:tc>
      </w:tr>
      <w:tr w:rsidR="00C77F42" w:rsidRPr="00C77F42" w:rsidTr="00C77F42">
        <w:trPr>
          <w:trHeight w:val="315"/>
        </w:trPr>
        <w:tc>
          <w:tcPr>
            <w:tcW w:w="100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Проведение профилактических мероприятий в осенне-весенний период</w:t>
            </w:r>
          </w:p>
        </w:tc>
      </w:tr>
      <w:tr w:rsidR="00C77F42" w:rsidRPr="00C77F42" w:rsidTr="00C77F42">
        <w:trPr>
          <w:trHeight w:val="315"/>
        </w:trPr>
        <w:tc>
          <w:tcPr>
            <w:tcW w:w="100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Крупный рогатый скот и лошади</w:t>
            </w:r>
          </w:p>
        </w:tc>
      </w:tr>
      <w:tr w:rsidR="00C77F42" w:rsidRPr="00C77F42" w:rsidTr="00C77F42">
        <w:trPr>
          <w:trHeight w:val="10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Подворный обход с целью проведения плановых мероприятий (1 двор)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Клинический осмотр 1-й головы во время проведения противоэпизоотических мероприятий и диагностических исследований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Фиксация 1 головы: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массовых ветеринарных обработках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подворовой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ветеринарной обработке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инъекционного поля у 1 -ой головы при взятии крови, внутримышечном, внутривенном, внутрикожном и подкожном введении аппарата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Депиляция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выстригом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шерстного покрова для проведения ветеринарных манипуляций при внутрикожном введении препаратов (1 голова)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по ветеринарным вопросам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Мелкий рогатый скот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Подворный обход с целью проведения плановых мероприятий (1 двор)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Клинический осмотр 1-й головы во время проведения противоэпизоотических мероприятий и диагностических исследований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Фиксация животного: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подворовой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ветеринарной обработке (1 голова)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массовых ветеринарных обработках (1 голова)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инъекционного поля у 1 -ой головы при взятии крови, внутримышечном, внутривенном, внутрикожном и подкожном введении аппарата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по ветеринарным вопросам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Общие мероприятия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эпизоотологическое обследование хозяйства (ферм) с разработкой планов мероприятий по борьбе с болезнями животных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2271,00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755,00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Эпизоотологическое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ихтиопатологическое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обследования рыбопромысловых водоемов на предмет их благополучия по болезням рыб с выдачей заключения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2964,00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животноводческих ферм на право вывоза и ввоза сельскохозяйственных животных   и птицы, в т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зарубежных стран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юридического лица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личного подсобного хозяйства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755,00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животноводческих хозяйств на право получения лицензии на племенную деятельность с выдачей заключения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5678,00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Обследование ветеринарно-санитарного состояния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пчелопасеки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сведений о ветеринарно-санитарном состоянии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пчелопасеки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оформление и выдача ветеринарного паспорта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95,00</w:t>
            </w: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мест  торговли кормами,  ветеринарными препаратами, атрибутами зооветеринарного назначения, а также инкубаторов различных форм собственности с выдачей   рекомендаций, с проведением консультаций и составлением акта обследования.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1893,00</w:t>
            </w: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Ветеринарное обследование предприятий, занятых заготовкой, переработкой,  хранением  и  реализацией продукции  животноводства, птицеводства, рыболовства, пчеловодства,   организаций, оказывающих ветеринарные услуги населению с оформлением  документации. 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систем внутреннего самоконтроля: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предприятия       по       переработке       сырья       животного происхождения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9463,00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фермы (молочно-товарной, по откорму крупного рогатого скота, овцеводческой, сви</w:t>
            </w:r>
            <w:r w:rsidR="00905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новодческой, коневодческой, крол</w:t>
            </w: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иководческой, зверофермы и др.) юридического лица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5299,00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личное подсобное хозяйство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1514,00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консилиума с выдачей экспертного заключения в случае конфликтной ситуации по проведенной экспертизе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1136,00</w:t>
            </w: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Клинический осмотр, консультации, при   необходимости оказание </w:t>
            </w:r>
            <w:proofErr w:type="spellStart"/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ветеринарной-лечебной</w:t>
            </w:r>
            <w:proofErr w:type="spellEnd"/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помощи при обслуживании кинологических,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фелинологических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птицеводческих и сельскохозяйственных выставок, конных состязаний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1893,00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 транспортных средств перед погрузкой подконтрольных грузов (баржи, вагон, автомобиль грузовой, автомобиль легковой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316,00</w:t>
            </w: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 полной   ежегодной   ветеринарно-санитарной аттестации   предприятий   всех   форм   собственности   при производстве, хранении  и  реализации  сырья  животного происхождения, подготовка     и     выдача     письменного заключения   или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299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гол.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300 до 599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гол.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свыше 600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2081,00</w:t>
            </w:r>
          </w:p>
        </w:tc>
      </w:tr>
      <w:tr w:rsidR="00C77F42" w:rsidRPr="00C77F42" w:rsidTr="00C77F42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ветеринарно-санитарная оценка производственной и технической базы предприятий всех форм  собственности при производстве, хранении и реализации сырья животного происхождения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299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гол.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300 до 599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гол.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свыше 600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гол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1893,00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полной ежегодной ветеринарно-санитарной аттестации пунктов приема кожевенного сырья при заготовке, консервации и хранении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755,00</w:t>
            </w: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ветеринарно-санитарная оценка производственной и технической базы предприятий всех форм собственности при заготовке, транспортировке, хранении, реализации продуктов и продовольственного сырья животного происхождения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567,00</w:t>
            </w:r>
          </w:p>
        </w:tc>
      </w:tr>
      <w:tr w:rsidR="00C77F42" w:rsidRPr="00C77F42" w:rsidTr="00C77F42">
        <w:trPr>
          <w:trHeight w:val="189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ветеринарно-санитарная оценка производственной и технической базы предприятий всех форм собственности при переработке сырья животного происхождения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производстве, хранении и реализации продуктов и продовольственного сырья животного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происхожден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1154,00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ветеринарно-санитарная оценка пунктов приема кожевенного  сырья по заготовке, консервации и хранению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юридического лица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подсобных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Экспертиза зерно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-ф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уража, кормовых добавок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 ветеринарных мероприятий при вывозе  продукции (выезд    на    место осмотра груза, осмотр партии груза, осмотр транспортного средства на предмет санитарного состояния)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партия до 3000 кг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 от 3001 до 30000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 70000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3091,00</w:t>
            </w: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оценка и подтверждение соответствия грузов требованиям безопасности в ветеринарном отношении, предназначенных для транспортировки по территории РФ и в страны ближнего и дальнего зарубежья: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пищевых продуктов, продовольственного сырья животного происхождения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яиц куриных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пушно-мехового, кожевенного и другого технического сырья животного происхождения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кормов, кормовых добавок и побочных продуктов мукомольно-крупяного производства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последующая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биоотходов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конфискатов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продукции, непригодной для пищевых целей, подготавливаемых для транспортировки к месту обеззараживания (утилизации или уничтожения)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Клинические мероприятия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клинический  осмотр  для совершения коммерческих операций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крупного рогатого скота, лошадей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свиней, овец, коз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Групповой  клинический  осмотр  для совершения коммерческих операций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скота, лошадей (до 10 голов)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свиней, овец, коз (до 10 голов)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птица, (партия до 50-ти голов)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Ветеринарное заключение перед племенной продажей сельскохозяйственных животных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Клинический осмотр сельскохозяйственных животных во время проведения противоэпизоотических мероприятий и диагностических исследований: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</w:tr>
      <w:tr w:rsidR="00C77F42" w:rsidRPr="00C77F42" w:rsidTr="00C77F42">
        <w:trPr>
          <w:trHeight w:val="9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кроликов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32,00</w:t>
            </w:r>
          </w:p>
        </w:tc>
      </w:tr>
      <w:tr w:rsidR="00C77F42" w:rsidRPr="00C77F42" w:rsidTr="00C77F42">
        <w:trPr>
          <w:trHeight w:val="57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Лечебные и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санитарно-гигиенический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обработки продуктивных животных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Вызов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специалиста на дом, на объект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автотранспорте владельца животного (без стоимости ветеринарных услуг)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автотранспорте СББЖ (без стоимости ветеринарных услуг)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 км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DD1F5C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460</w:t>
            </w:r>
            <w:r w:rsidR="00C77F42"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21 до 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DD1F5C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  <w:r w:rsidR="00C77F42"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60 до 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DD1F5C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</w:t>
            </w:r>
            <w:r w:rsidR="00C77F42"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101 и более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3E4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E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 по уходу и содержанию животных, птиц, пчел и рыб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по вопросам оформления документов на право перемещения подконтрольных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контролю грузов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Фиксация животных  при проведении хирургических операций, терапевтических манипуляций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скота, лошади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Подкожное, внутримышечное введение лекарственных средств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Обрезка и чистка копыт ручными щипцами, фрезой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Предубойный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клинический осмотр животных с термометрией (без стоимости вызова)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скота, лошади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кролики, нутрии, норка и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в птицеводческих предприятиях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Присвоение идентификационного номера с установкой ушной бирки, чипа, татуировки, тавро, ошейника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скота, лошади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Взятие у животных крови для исследования в лаборатории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скота, лошади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крупного рогатого скота против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гиподерматоза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методом инъекции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методом поливания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Дегельминтизация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сельскохозяйственных животных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при ушибах, асептических ранах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поврежденной кожи при травмах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Отбор, упаковка, оформление и доставка  в ветеринарную лабораторию абортированных плодов.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Аллергическое   исследование   животных   на   туберкулез, бруцеллез и учет реакции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субклинический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мастит (одна голова)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на сап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маллеинизация)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Купка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 против кожных паразитарных заболеваний в ваннах немеханизированным способом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Купка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 против кожных паразитарных заболеваний механизированным способом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Купка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 против кожных паразитарных заболеваний индивидуальным способом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животных крупнодисперсным аэрозолем против эктопаразитов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Оральное введение препаратов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Внутревыменное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введение препаратов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Внутривенное введение лекарственных веществ: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крупному рогатому скоту, лошадям: капельницей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шприцом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овцам, козам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ран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Кастрация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жеребцов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бычков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возрасте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6 месяцев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бычки в возрасте старше 6 месяцев до года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бычки в возрасте старше года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хрячков в возрасте до 2-х месяцев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хрячков в возрасте  2-х до 4-х месяцев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хряков старше 4-х месяцев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баранчиков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кроликов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Родовспоможение: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лошади, коровы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свиноматки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овцематки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послеродового пареза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246,00</w:t>
            </w:r>
          </w:p>
        </w:tc>
      </w:tr>
      <w:tr w:rsidR="00C77F42" w:rsidRPr="00C77F42" w:rsidTr="00C77F42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последа у коров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медикаментозно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инородного тела из пищевода у крупного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1850,00</w:t>
            </w:r>
          </w:p>
        </w:tc>
      </w:tr>
      <w:tr w:rsidR="00C77F42" w:rsidRPr="00C77F42" w:rsidTr="00C77F42">
        <w:trPr>
          <w:trHeight w:val="7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мелкий продуктивный и непродуктивный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мастита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катарального серозного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катарального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Вскрытие трупов животных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мелкого рогатого скота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лошади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птицы, кролики и </w:t>
            </w:r>
            <w:proofErr w:type="spellStart"/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Утилизация биологических отходов методом сжигания в крематоре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Дезинфекция, дезинсекция, дератизация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Дезинфекция     профилактическая     (без     стоимости препаратов, ГСМ) (1 кв. м)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родильных отделений, профилакториев, телятников и других животноводческих   помещений, выгульных площадок, загонов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зерноскладов, территории мясокомбинатов, мест хранения животноводческой продукции, кожевенных складов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транспорта      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предназначенная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для       перевозки подконтрольных ветеринарных грузов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санитарная побелка животноводческих помещений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аэрозольная  дезинфекция  животноводческих объектов (родильные           отделения,  телятники, профилактории   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свинарникиматочники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птичники) территории ферм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Дезинсекция (без стоимости препаратов, ГСМ) (1 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родильных отделений, профилакториев, свинарников-маточников, птичников, территорий ферм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цехов, мясокомбинатов, убойных пунктов площадок, складов и т.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Дератизация (без стоимости препаратов, ГСМ) (1 кв. 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родильных отделений, профилакториев, свинарников-маточников, птичников, телятников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холодильников,    мясокомбинатов    и    мест    хранения животноводческой продукции, зерноскладов и т.д.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</w:t>
            </w:r>
          </w:p>
        </w:tc>
      </w:tr>
      <w:tr w:rsidR="00C77F42" w:rsidRPr="00C77F42" w:rsidTr="00C77F42">
        <w:trPr>
          <w:trHeight w:val="84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Ветеринарно-санитарная экспертиза продуктов животного и растительного происхождения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Предварительный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ветеринарно-санитарныи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осмотр туш и органов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говядина, конина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свинина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баранина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озлятина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гуси, утки, куры, перепела и другие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кролики, нутрии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молочные поросята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говядины и конины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158,00</w:t>
            </w:r>
          </w:p>
        </w:tc>
      </w:tr>
      <w:tr w:rsidR="00C77F42" w:rsidRPr="00C77F42" w:rsidTr="00C77F42">
        <w:trPr>
          <w:trHeight w:val="300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30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мелкого рогатого скота (МРС)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C77F42" w:rsidRPr="00C77F42" w:rsidTr="00C77F42">
        <w:trPr>
          <w:trHeight w:val="360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Ветеринарно-санитарная экспертиза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мяса свинины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конины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птицы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кролика (зайца)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 нутрий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свежего сала-шпика (партия до 50 кг)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сала-шпика соленого (партия до 10 кг)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яиц непромышленной выработки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до 50 штук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от 51 до 100 штук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от 101 до 360 штук (1 коробка)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живой, (охлажденной) рыбы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до 50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свыше 50 до 100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свыше 100 кг до 500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свыше 500 кг до 1 тонны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свыше 1 тонны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раков (одна партия до 100 кг)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молока непромышленной выработки (одна проба с каждой емкости)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 использованием лабораторных методов исследования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 использованием прибора "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Лактан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"Клевер"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продуктов непромышленной выработки: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творога,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молочнокислых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сметаны, ряженки, варенца (одна проба с каждой емкости)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сыров (одна партия)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масла сливочного  (одна партия)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животных жиров  (одна партия)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меда пчелиного,  (одна проба с каждой емкости)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сотах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Ветеринарно-санитарная экспертиза овощей,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корнеклубнеплодов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бахчевых культур  (одна партия одного наименования)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до 100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свыше 100 до 500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фруктов (одна партия одного наименования)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 до 100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свыше 100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грибов сушеных и свежих (одна партия одного наименования)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сушеных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(одна партия одного наименования)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свежих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(одна партия одного наименования)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мяса сельскохозяйственных животных промышленной выработки (1 туша)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сырья и пищевых продуктов животного происхождения промышленной выработки (одно тарное место)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мяса и мясопродуктов промышленного производства (колбасных изделий, мясных полуфабрикатов и др.)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мяса птицы и мясопродуктов, полуфабрикатов и субпродуктов птицы промышленного производства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 с/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рыбопродуктов промышленного производства  (одна партия одного наименования)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51 кг до 100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101 кг до 1 тонны включительно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Ветеринарно-санитарная экспертиза яиц, заготовляемых на птицефабриках (одна партия)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до 10 коробок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от 11 до 50 коробок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от 51 до 100 коробок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от 101 до 500 коробок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свыше 500 коробок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мяса и продуктов убоя с/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животных, в том числе животных жиров (одно исследование)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бактериоскопия (микроскопия)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РН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реакция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пероксидазу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формольная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реакция с сернокислой медью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реакция на аммиак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редуктазная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проба варкой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молока и молочных продуктов (одно исследование):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чистоты молока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кислотности молочных продуктов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плотности молока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исследование молочных продуктов на содержание жира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жирности, плотности,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СОМо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молоке приборами "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Лактан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"Клевер"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органолептическая оценка молока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рыбы и рыбных продуктов (одно исследование)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проба варкой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бактериоскопия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полное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паразитологическое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концентрации водородных ионов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аммиачного азота (реакция с сернокислой медью)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реакция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перексидазу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редуктазная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проба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меда (одно исследование)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органолептические исследования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микроскопия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массовой доли воды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кислотности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падевого меда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определение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диастазной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активности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механических примесей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определение сахарозы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определение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оксиметилфурфурола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(качественная реакция)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на инвертированный сахар (фальсификация)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продукции растениеводства (одно исследование)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определение содержания нитратов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157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Радиометрический контроль всех пищевых продуктов, подконтрольных государственному ветеринарному надзору, в лаборатории ветеринарно-санитарной экспертизы-1 замер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ереносным прибором типа СРП-68-01,ДРГ-01-Т (одно исследование)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231,00</w:t>
            </w:r>
          </w:p>
        </w:tc>
      </w:tr>
      <w:tr w:rsidR="00C77F42" w:rsidRPr="00C77F42" w:rsidTr="00C77F42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Дозиметрический контроль всех пищевых продуктов, подконтрольных государственному ветеринарному надзору, в лаборатории ветеринарно-санитарной экспертизы (одно исследование)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Клеймение кожевенно-мехового сырья: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клеймение крупных шкур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клеймение мелких шкур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Проведение лабораторно-диагностических исследований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Отбор биологического материала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проб от пчелосемей (1 пчелосемья)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  проб   от  кожевенно-мехового   сырья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небоенского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(сборного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происхождения для исследования на сибирскую язву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проб мочи для исследования на лептоспироз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проб кала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яйца гельминтов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 проб  для  арахноэнтомологического  исследования (продуктивные животные)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  проб   смывов   для   исследования   на  трихомоноз,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вибриоз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(продуктивные животные)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проб молока  продуктивных животных для исследования на мастит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Микроскопия  соскобов  кожи для исследования на дерматомикозы и чесотку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Взятие соскобов кожи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проб для проверки на качество дезинфекции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проб для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копрологического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исследования  (1 проба)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проб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патматериала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(1 проба)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крупного рогатого скота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мелкого рогатого скота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ролики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Биохимические исследования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биохимический анализ крови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крови на общий белок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крови по определению кальция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определение белковых фракций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резервную щелочность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биохимическое исследование одной пробы мочи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gramStart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Бактериологическое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исследования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сальмонеллез животных и пищевые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токсико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/инфекции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Копрологическое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исследование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колибактериоз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594,00</w:t>
            </w:r>
          </w:p>
        </w:tc>
      </w:tr>
      <w:tr w:rsidR="00C77F42" w:rsidRPr="00C77F42" w:rsidTr="00C77F42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Пробы комбикорма, кормов животного происхождения на бактериальное   обсеменение   (общее   бак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бсеменение сальмонеллы,   кишечная   палочка,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пастереллез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протей, анаэробы,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ботулиновый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токсин)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1338,00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смывов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вибриоз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трихомоноз (быков)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Серологические исследования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Кожсырья на сибирскую язву (РП)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Вирусный аборт (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хламидиоз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РДСК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Инфекционный эпидидимит РДСК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Бруцеллез  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Бруцеллез, 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листериоз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токсоплазмоз, 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паратуберкулез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трипаносомоз, случная болезнь (РСК)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Бруцеллез (РИД)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Лейкоз (РИД)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 (РП)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ИНАН (РДП)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Гематологическое исследование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Бактериологические исследования: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молока (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ГКП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молока на наличие антибиотиков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молока (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БГКП, сальмонеллы)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проб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смывов с молочной тары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455,00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Бактериологические исследования яйца куриного столового и других видов птиц (3 показателя) 1 исследование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Бактериологическое исследование на исследование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270.2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БГКП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270.3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патогенные, в том числе сальмонеллы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Бактериологическое исследование яичного порошка, меланжа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Бактериологическое исследование на исследование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271.2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патогенные, в том числе сальмонеллы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271.3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БГКП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271.4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протеи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431,00</w:t>
            </w:r>
          </w:p>
        </w:tc>
      </w:tr>
      <w:tr w:rsidR="00C77F42" w:rsidRPr="00C77F42" w:rsidTr="00C77F42">
        <w:trPr>
          <w:trHeight w:val="12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Бактериологические исследования мяса птицы, в том числе полуфабрикаты из мяса птицы (охлажденное, подмороженное, замороженное) (3 показателя) 1 исследование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272.1.1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Бактериологическое исследование на исследование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272.1.2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патогенные, в том числе сальмонеллы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272.1.3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Бактериологическое исследование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Listeria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272.2.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Бактериологические исследования готовой продукции из мяса птицы (3 показателя) 1 исследование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272.2.1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Бактериологическое исследование на исследование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272.2.2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БГКП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272.2.3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Бактериологическое исследование на патогенные, в том числе сальмонеллы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Бактериологические исследования одной пробы воды на </w:t>
            </w:r>
            <w:proofErr w:type="spellStart"/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коли-титр</w:t>
            </w:r>
            <w:proofErr w:type="spellEnd"/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концентрации рабочего раствора дезинфицирующего средства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Бактериологический контроль качества дезинфекции транспорта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275.2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Бактериологический контроль качества дезинфекции цеха переработки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275.3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Бактериологический контроль качества дезинфекции цеха производственного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смывов с холодильного оборудования (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БГКП, сальмонеллы, Протей)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смывов с холодильного оборудования (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БГКП,  Протей)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подмора на болезни пче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л(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нозематоз,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варроатоз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акарапидоз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браулез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Гидрохимическое исследование воды на основные показатели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Санитарно-микологические,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токсилогические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и прочие исследования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280.1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патматериала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колибактериоз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(30 эмбрионов)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847,00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280.2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эмбрионов на пуллороз-тиф и сальмонеллез (30шт)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728,00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280.3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Органолептическая оценка, оценка соответствия сопроводительных документов, грузов при поступлении, хранении и реализации в торговой сети (яйцо)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24,00</w:t>
            </w:r>
          </w:p>
        </w:tc>
      </w:tr>
      <w:tr w:rsidR="00C77F42" w:rsidRPr="00C77F42" w:rsidTr="00C77F42">
        <w:trPr>
          <w:trHeight w:val="94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280.4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Органолептическая оценка, оценка соответствия сопроводительных документов, грузов при поступлении, хранении и реализации в торговой сети (мясо птицы)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Санитарно-гигиеническое             исследование             воды (органолептические, химические и физические методы).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микроскопических грибов в кормах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токсичности жмыхов, кормов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609,00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Отбор   проб  для  лабораторного   исследования  зерна,  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согласно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ГОСТа</w:t>
            </w:r>
            <w:proofErr w:type="spellEnd"/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металломагнитных примесей в кормах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 зараженности хлебных злаков  амбарными вредителями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головневых грибов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  запаха  и  цвета  зерна,   органолептическое исследование кормов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мышьяка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Одной пробы на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микотоксины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афлотоксин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proofErr w:type="gram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токсин,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зеароленон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стеригматоцистин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патулин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вомитоксин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788,00</w:t>
            </w:r>
          </w:p>
        </w:tc>
      </w:tr>
      <w:tr w:rsidR="00C77F42" w:rsidRPr="00C77F42" w:rsidTr="00C77F42">
        <w:trPr>
          <w:trHeight w:val="88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ВЕТЕРИНАРНЫЕ РАБОТЫ (УСЛУГИ) ПРИ ОБСЛУЖИВАНИИ НЕПРОДУКТИВНЫХ ЖИВОТНЫХ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Лечение и профилактика</w:t>
            </w:r>
            <w:r w:rsidR="00FE40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болезней  мелких непродуктивных животных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больного животного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животных с постановкой первичного диагноза, назначением курса лечения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собак, кошек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хомяков, мышей, попугаев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Повторное обследование животных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Врачебная консультация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Фиксация мелких животных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Внутримышечное, подкожное введение лекарственных средств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Родовспоможение: (медикаментозно мануально)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кошки, собаки до 10 кг 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1170,00</w:t>
            </w:r>
          </w:p>
        </w:tc>
      </w:tr>
      <w:tr w:rsidR="00C77F42" w:rsidRPr="00C77F42" w:rsidTr="00C77F42">
        <w:trPr>
          <w:trHeight w:val="52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 от 10 кг до 20 кг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1416,00</w:t>
            </w:r>
          </w:p>
        </w:tc>
      </w:tr>
      <w:tr w:rsidR="00C77F42" w:rsidRPr="00C77F42" w:rsidTr="00C77F42">
        <w:trPr>
          <w:trHeight w:val="300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 свыше 20 кг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2033,00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Послеродовый парез (лечение)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1023,00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инородного тела из ЖКТ пищевода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кошки, собаки до 10 кг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887,00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 10-20 кг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8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 свыше 20 кг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1355,00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Кесарево сечение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собакам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10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2218,00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кошкам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1294,00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Кастрация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кобеля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271,00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10 до 20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1239,00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20 кг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1770,00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8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296,00</w:t>
            </w:r>
          </w:p>
        </w:tc>
      </w:tr>
      <w:tr w:rsidR="00C77F42" w:rsidRPr="00C77F42" w:rsidTr="00C77F42">
        <w:trPr>
          <w:trHeight w:val="63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Вскрытие    абсцесса,    гематом,    </w:t>
            </w:r>
            <w:proofErr w:type="spellStart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лимфоэкстравазата</w:t>
            </w:r>
            <w:proofErr w:type="spellEnd"/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бурсита: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77F42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Кошки, собаки до 10 кг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F42" w:rsidRPr="00C77F42" w:rsidRDefault="00C77F42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246,00</w:t>
            </w:r>
          </w:p>
        </w:tc>
      </w:tr>
      <w:tr w:rsidR="003E45E8" w:rsidRPr="00C77F42" w:rsidTr="00C77F42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E8" w:rsidRPr="00C77F42" w:rsidRDefault="003E45E8" w:rsidP="00006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E8" w:rsidRPr="00C77F42" w:rsidRDefault="003E45E8" w:rsidP="00006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собаки свыше 10 кг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5E8" w:rsidRPr="00C77F42" w:rsidRDefault="003E45E8" w:rsidP="000061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309,00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Овариогистероэктомия</w:t>
            </w:r>
            <w:proofErr w:type="spellEnd"/>
            <w:r w:rsidRPr="003E45E8">
              <w:rPr>
                <w:rFonts w:ascii="Times New Roman" w:hAnsi="Times New Roman" w:cs="Times New Roman"/>
                <w:sz w:val="24"/>
                <w:szCs w:val="24"/>
              </w:rPr>
              <w:t xml:space="preserve"> (стерилизация) собак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1842,00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Овариогистероэктомия</w:t>
            </w:r>
            <w:bookmarkStart w:id="0" w:name="_GoBack"/>
            <w:bookmarkEnd w:id="0"/>
            <w:proofErr w:type="spellEnd"/>
            <w:r w:rsidRPr="003E45E8">
              <w:rPr>
                <w:rFonts w:ascii="Times New Roman" w:hAnsi="Times New Roman" w:cs="Times New Roman"/>
                <w:sz w:val="24"/>
                <w:szCs w:val="24"/>
              </w:rPr>
              <w:t xml:space="preserve"> (стерилизация) кошек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1567,00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Удаление зубов молочных и постоянных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332,00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Обрезка когтей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318,00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Чистка ушей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398,00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Снятие гипсовой повязки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Удаление доброкачественных опухолей (сложная операция)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1020,00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Удаление доброкачественных опухолей (простая операция)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655,00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Ампутация хвоста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365,00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Лечение (неоперативное) абсцессов, гематом, бурситов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867,00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Снятие швов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Вынужденное усыпление животных по показаниям (собаки)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3E45E8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Вынужденное усыпление животных по показаниям (кошки)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5E8" w:rsidRPr="003E45E8" w:rsidRDefault="003E45E8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5E8">
              <w:rPr>
                <w:rFonts w:ascii="Times New Roman" w:hAnsi="Times New Roman" w:cs="Times New Roman"/>
                <w:sz w:val="24"/>
                <w:szCs w:val="24"/>
              </w:rPr>
              <w:t>506,00</w:t>
            </w:r>
          </w:p>
        </w:tc>
      </w:tr>
      <w:tr w:rsidR="00FE40C3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лечение ран</w:t>
            </w:r>
            <w:r w:rsidR="002B2F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0C3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операция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016656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331-00</w:t>
            </w:r>
          </w:p>
        </w:tc>
      </w:tr>
      <w:tr w:rsidR="00FE40C3" w:rsidRPr="00C77F42" w:rsidTr="00E04F4A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FE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Сложная операция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016656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661-00</w:t>
            </w:r>
          </w:p>
        </w:tc>
      </w:tr>
      <w:tr w:rsidR="00FE40C3" w:rsidRPr="00C77F42" w:rsidTr="00B3242B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3" w:rsidRPr="00C77F42" w:rsidRDefault="00FE40C3" w:rsidP="00C77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C3" w:rsidRPr="003E45E8" w:rsidRDefault="00FE40C3" w:rsidP="00006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3" w:rsidRPr="00C77F42" w:rsidRDefault="00FE40C3" w:rsidP="00C77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77F42" w:rsidRPr="00C77F42" w:rsidRDefault="00C77F42" w:rsidP="00C77F4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77F42" w:rsidRDefault="00C77F42" w:rsidP="00C77F42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Примечание:</w:t>
      </w:r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«Примечание: </w:t>
      </w:r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3. </w:t>
      </w:r>
      <w:proofErr w:type="gram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В целях предоставления дополнительных мер поддержки гражданам и семьям граждан, призванных на военную службу по мобилизации в соответствии с Указом Президента Российской Федерации от 21.09.2022 г. № 647 «Об объявлении частичной мобилизации в Российской Федерации» либо иным законным образом участвующих или оказывающих содействие в выполнении задач, возложенных на Вооруженные Силы Российской Федерации в ходе специальной военной операции на территориях Украины, Донецкой</w:t>
      </w:r>
      <w:proofErr w:type="gramEnd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 </w:t>
      </w:r>
      <w:proofErr w:type="gram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Народной Республики, Луганской Народной Республики, Запорожской и Херсонской областей, освобождены от взимания платы за проведение плановых противоэпизоотических мероприятий указанные ниже категории граждан, проживающие и осуществляющие ведение животноводства на территории </w:t>
      </w:r>
      <w:proofErr w:type="spell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Лысогорского</w:t>
      </w:r>
      <w:proofErr w:type="spellEnd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 муниципального района Саратовской области, при наличии подтверждающих документов:</w:t>
      </w:r>
      <w:proofErr w:type="gramEnd"/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proofErr w:type="gram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а) граждане, проходящие военную службу по контракту, призванные на военную службу по мобилизации, заключившие контракт о добровольном содействии в выполнении задач, возложенных на Вооруженные Силы Российской Федерации, сотрудники правоохранительных органов, служащие </w:t>
      </w:r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lastRenderedPageBreak/>
        <w:t>войск национальной гвардии Российской Федерации, выполняющие задачи в ходе проведения специальной военной операции – на период выполнения задач в зоне специальной военной операции;</w:t>
      </w:r>
      <w:proofErr w:type="gramEnd"/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proofErr w:type="gram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б) члены семей граждан, проходящих военную службу по контракту, призванных на военную службу по мобилизации, заключивших контракт о добровольном содействии в выполнении задач, возложенных на Вооруженные Силы Российской Федерации, сотрудников правоохранительных органов, служащих войск национальной гвардии Российской Федерации, выполняющих задачи в ходе проведения специальной военной операции – на период выполнения задач в зоне специальной военной операции;</w:t>
      </w:r>
      <w:proofErr w:type="gramEnd"/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в) граждане, удостоенные при выполнении задач в ходе проведения специальной военной операции звания Герой Российской Федерации;</w:t>
      </w:r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proofErr w:type="gram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г) граждане, проходившие военную службу по контракту, призванные на военную службу по мобилизации, заключившие контракт о добровольном содействии в выполнении задач, возложенных на Вооруженные Силы Российской Федерации, сотрудники правоохранительных органов, служащие войск национальной гвардии Российской Федерации, получившие при выполнении задач в ходе проведения специальной военной операции увечья (ранения, травмы, контузии) и награждённые государственными наградами Российской Федерации;</w:t>
      </w:r>
      <w:proofErr w:type="gramEnd"/>
    </w:p>
    <w:p w:rsidR="002B2FC5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proofErr w:type="spellStart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д</w:t>
      </w:r>
      <w:proofErr w:type="spellEnd"/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>) члены семей граждан, проходивших военную службу по контракту, призванных на военную службу по мобилизации, заключивших контракт о добровольном содействии в выполнении задач, возложенных на Вооруженные Силы Российской Федерации, сотрудников правоохранительных органов, служащих войск национальной гвардии Российской Федерации, погибших при выполнении задач в ходе проведен</w:t>
      </w:r>
      <w:r>
        <w:rPr>
          <w:rFonts w:ascii="PT Astra Serif" w:eastAsia="Times New Roman" w:hAnsi="PT Astra Serif" w:cs="Cambria"/>
          <w:sz w:val="28"/>
          <w:szCs w:val="28"/>
          <w:lang w:eastAsia="ar-SA"/>
        </w:rPr>
        <w:t>ия специальной военной операции</w:t>
      </w:r>
      <w:r w:rsidRPr="00711F6A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. </w:t>
      </w:r>
    </w:p>
    <w:p w:rsidR="002B2FC5" w:rsidRPr="00711F6A" w:rsidRDefault="002B2FC5" w:rsidP="002B2FC5">
      <w:pPr>
        <w:tabs>
          <w:tab w:val="left" w:pos="9356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mbria"/>
          <w:sz w:val="28"/>
          <w:szCs w:val="28"/>
          <w:lang w:eastAsia="ar-SA"/>
        </w:rPr>
      </w:pPr>
      <w:proofErr w:type="gramStart"/>
      <w:r w:rsidRPr="00F510C4">
        <w:rPr>
          <w:rFonts w:ascii="PT Astra Serif" w:eastAsia="Times New Roman" w:hAnsi="PT Astra Serif" w:cs="Cambria"/>
          <w:sz w:val="28"/>
          <w:szCs w:val="28"/>
          <w:lang w:eastAsia="ar-SA"/>
        </w:rPr>
        <w:t>Дополнительно распространить меры поддержки граждан, установленные Положением об оказании платных ветеринарных услуг в ОГУ «</w:t>
      </w:r>
      <w:proofErr w:type="spellStart"/>
      <w:r w:rsidRPr="00F510C4">
        <w:rPr>
          <w:rFonts w:ascii="PT Astra Serif" w:eastAsia="Times New Roman" w:hAnsi="PT Astra Serif" w:cs="Cambria"/>
          <w:sz w:val="28"/>
          <w:szCs w:val="28"/>
          <w:lang w:eastAsia="ar-SA"/>
        </w:rPr>
        <w:t>Лысогорская</w:t>
      </w:r>
      <w:proofErr w:type="spellEnd"/>
      <w:r w:rsidRPr="00F510C4"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 районная станция по борьбе с болезнями животных», на граждан, выполняющих задачи по отражению вооруженного вторжения на </w:t>
      </w:r>
      <w:r>
        <w:rPr>
          <w:rFonts w:ascii="PT Astra Serif" w:eastAsia="Times New Roman" w:hAnsi="PT Astra Serif" w:cs="Cambria"/>
          <w:sz w:val="28"/>
          <w:szCs w:val="28"/>
          <w:lang w:eastAsia="ar-SA"/>
        </w:rPr>
        <w:t xml:space="preserve">Государственной границе Российской Федерации и приграничных территориях субъектов Российской Федерации, </w:t>
      </w:r>
      <w:r w:rsidRPr="00F510C4">
        <w:rPr>
          <w:rFonts w:ascii="PT Astra Serif" w:eastAsia="Times New Roman" w:hAnsi="PT Astra Serif" w:cs="Cambria"/>
          <w:sz w:val="28"/>
          <w:szCs w:val="28"/>
          <w:lang w:eastAsia="ar-SA"/>
        </w:rPr>
        <w:t>прилегающих к районам проведения специальной военной операции и членов их семей».</w:t>
      </w:r>
      <w:proofErr w:type="gramEnd"/>
    </w:p>
    <w:p w:rsidR="00C77F42" w:rsidRPr="00C77F42" w:rsidRDefault="00C77F42" w:rsidP="00C77F42">
      <w:pPr>
        <w:tabs>
          <w:tab w:val="left" w:pos="3700"/>
        </w:tabs>
      </w:pPr>
      <w:r>
        <w:tab/>
      </w:r>
    </w:p>
    <w:sectPr w:rsidR="00C77F42" w:rsidRPr="00C77F42" w:rsidSect="00C77F42">
      <w:pgSz w:w="11906" w:h="16838"/>
      <w:pgMar w:top="1134" w:right="170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02267"/>
    <w:multiLevelType w:val="hybridMultilevel"/>
    <w:tmpl w:val="FF1E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7F42"/>
    <w:rsid w:val="00016656"/>
    <w:rsid w:val="000937B4"/>
    <w:rsid w:val="002B2FC5"/>
    <w:rsid w:val="003E45E8"/>
    <w:rsid w:val="004C7849"/>
    <w:rsid w:val="00670C9C"/>
    <w:rsid w:val="007F58C1"/>
    <w:rsid w:val="00905A00"/>
    <w:rsid w:val="00A6635F"/>
    <w:rsid w:val="00A86474"/>
    <w:rsid w:val="00C77F42"/>
    <w:rsid w:val="00DD1F5C"/>
    <w:rsid w:val="00E10FE1"/>
    <w:rsid w:val="00E73EAA"/>
    <w:rsid w:val="00FE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F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8D5C7-AE08-4817-AC42-5856A5CF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2024-07-02T09:53:00Z</cp:lastPrinted>
  <dcterms:created xsi:type="dcterms:W3CDTF">2025-12-23T09:46:00Z</dcterms:created>
  <dcterms:modified xsi:type="dcterms:W3CDTF">2026-06-04T09:56:00Z</dcterms:modified>
</cp:coreProperties>
</file>